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80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509" w:right="0" w:hanging="567.0000000000002"/>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80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numPr>
          <w:ilvl w:val="1"/>
          <w:numId w:val="4"/>
        </w:numPr>
        <w:tabs>
          <w:tab w:val="left" w:pos="1134"/>
        </w:tabs>
        <w:spacing w:after="120" w:before="120" w:lineRule="auto"/>
        <w:ind w:left="1364" w:hanging="360"/>
        <w:rPr>
          <w:sz w:val="24"/>
          <w:szCs w:val="24"/>
        </w:rPr>
      </w:pPr>
      <w:bookmarkStart w:colFirst="0" w:colLast="0" w:name="_heading=h.pld372ifmavp" w:id="2"/>
      <w:bookmarkEnd w:id="2"/>
      <w:r w:rsidDel="00000000" w:rsidR="00000000" w:rsidRPr="00000000">
        <w:rPr>
          <w:sz w:val="24"/>
          <w:szCs w:val="24"/>
          <w:rtl w:val="0"/>
        </w:rPr>
        <w:t xml:space="preserve">Where a Call Off contract has been placed on behalf of Other Contracting Authorities “Cluster Members”, (Framework Schedule 12 Clustering) the Suppliers obligations to individual Cluster Members shall remain. </w:t>
      </w:r>
    </w:p>
    <w:p w:rsidR="00000000" w:rsidDel="00000000" w:rsidP="00000000" w:rsidRDefault="00000000" w:rsidRPr="00000000" w14:paraId="0000001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80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80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80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6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6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6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6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80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6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E">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6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140" w:right="0" w:hanging="99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3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140" w:right="0" w:hanging="99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6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6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6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800" w:right="0" w:hanging="360"/>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40" w:right="0" w:hanging="54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76" w:right="0" w:hanging="36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376" w:right="0" w:hanging="36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275"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275"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096" w:right="0" w:hanging="720.0000000000002"/>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6"/>
    <w:bookmarkEnd w:id="6"/>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A">
      <w:pPr>
        <w:spacing w:after="200" w:line="276" w:lineRule="auto"/>
        <w:ind w:left="720" w:firstLine="0"/>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tabs>
                <w:tab w:val="left" w:pos="1188"/>
              </w:tabs>
              <w:ind w:left="0" w:firstLine="0"/>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ind w:left="0" w:firstLine="0"/>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C">
            <w:pPr>
              <w:ind w:left="720" w:firstLine="0"/>
              <w:rPr>
                <w:sz w:val="24"/>
                <w:szCs w:val="24"/>
                <w:highlight w:val="yellow"/>
              </w:rPr>
            </w:pPr>
            <w:r w:rsidDel="00000000" w:rsidR="00000000" w:rsidRPr="00000000">
              <w:rPr>
                <w:rtl w:val="0"/>
              </w:rPr>
            </w:r>
          </w:p>
          <w:p w:rsidR="00000000" w:rsidDel="00000000" w:rsidP="00000000" w:rsidRDefault="00000000" w:rsidRPr="00000000" w14:paraId="0000005D">
            <w:pPr>
              <w:ind w:left="720" w:firstLine="0"/>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8"/>
      <w:bookmarkEnd w:id="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5">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B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D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5"/>
      <w:bookmarkEnd w:id="15"/>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F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7">
      <w:pPr>
        <w:ind w:left="1429" w:firstLine="0"/>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8">
      <w:pPr>
        <w:ind w:left="720" w:firstLine="709"/>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9">
      <w:pPr>
        <w:ind w:left="1429" w:firstLine="0"/>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ind w:left="1429" w:firstLine="0"/>
        <w:rPr>
          <w:sz w:val="24"/>
          <w:szCs w:val="24"/>
        </w:rPr>
      </w:pPr>
      <w:r w:rsidDel="00000000" w:rsidR="00000000" w:rsidRPr="00000000">
        <w:rPr>
          <w:sz w:val="24"/>
          <w:szCs w:val="24"/>
          <w:rtl w:val="0"/>
        </w:rPr>
        <w:t xml:space="preserve">Dear Sirs,</w:t>
      </w:r>
    </w:p>
    <w:p w:rsidR="00000000" w:rsidDel="00000000" w:rsidP="00000000" w:rsidRDefault="00000000" w:rsidRPr="00000000" w14:paraId="000000F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D">
      <w:pPr>
        <w:ind w:left="1429" w:firstLine="0"/>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E">
      <w:pPr>
        <w:ind w:left="1429" w:firstLine="0"/>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F">
      <w:pPr>
        <w:ind w:left="1429" w:firstLine="0"/>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4">
      <w:pPr>
        <w:ind w:left="1429" w:firstLine="0"/>
        <w:rPr>
          <w:sz w:val="24"/>
          <w:szCs w:val="24"/>
        </w:rPr>
      </w:pPr>
      <w:r w:rsidDel="00000000" w:rsidR="00000000" w:rsidRPr="00000000">
        <w:rPr>
          <w:rtl w:val="0"/>
        </w:rPr>
      </w:r>
    </w:p>
    <w:p w:rsidR="00000000" w:rsidDel="00000000" w:rsidP="00000000" w:rsidRDefault="00000000" w:rsidRPr="00000000" w14:paraId="00000105">
      <w:pPr>
        <w:ind w:left="1429" w:firstLine="0"/>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6">
      <w:pPr>
        <w:ind w:left="1429" w:firstLine="0"/>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7">
      <w:pPr>
        <w:ind w:left="1429" w:firstLine="0"/>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8">
      <w:pPr>
        <w:ind w:left="1429" w:firstLine="0"/>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sz w:val="20"/>
        <w:szCs w:val="20"/>
        <w:rtl w:val="0"/>
      </w:rPr>
      <w:t xml:space="preserve">RM6248 Payment Solutions 2</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0">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1">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1222" w:hanging="360"/>
      </w:pPr>
      <w:rPr>
        <w:rFonts w:ascii="Arial" w:cs="Arial" w:eastAsia="Arial" w:hAnsi="Arial"/>
        <w:smallCaps w:val="0"/>
        <w:strike w:val="0"/>
        <w:color w:val="000000"/>
        <w:u w:val="none"/>
        <w:vertAlign w:val="baseline"/>
      </w:rPr>
    </w:lvl>
    <w:lvl w:ilvl="1">
      <w:start w:val="1"/>
      <w:numFmt w:val="decimal"/>
      <w:lvlText w:val="%1.%2"/>
      <w:lvlJc w:val="left"/>
      <w:pPr>
        <w:ind w:left="1364"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1298" w:hanging="720"/>
      </w:pPr>
      <w:rPr>
        <w:b w:val="0"/>
        <w:i w:val="0"/>
        <w:smallCaps w:val="0"/>
        <w:strike w:val="0"/>
        <w:color w:val="000000"/>
        <w:u w:val="none"/>
        <w:vertAlign w:val="baseline"/>
      </w:rPr>
    </w:lvl>
    <w:lvl w:ilvl="3">
      <w:start w:val="1"/>
      <w:numFmt w:val="lowerLetter"/>
      <w:lvlText w:val="(%4)"/>
      <w:lvlJc w:val="left"/>
      <w:pPr>
        <w:ind w:left="385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927" w:hanging="1080"/>
      </w:pPr>
      <w:rPr>
        <w:b w:val="0"/>
        <w:i w:val="0"/>
        <w:smallCaps w:val="0"/>
        <w:strike w:val="0"/>
        <w:color w:val="000000"/>
        <w:u w:val="none"/>
        <w:vertAlign w:val="baseline"/>
      </w:rPr>
    </w:lvl>
    <w:lvl w:ilvl="5">
      <w:start w:val="1"/>
      <w:numFmt w:val="upperLetter"/>
      <w:lvlText w:val="(%6)"/>
      <w:lvlJc w:val="left"/>
      <w:pPr>
        <w:ind w:left="2018" w:hanging="1080"/>
      </w:pPr>
      <w:rPr>
        <w:b w:val="0"/>
        <w:i w:val="0"/>
        <w:smallCaps w:val="0"/>
        <w:strike w:val="0"/>
        <w:color w:val="000000"/>
        <w:u w:val="none"/>
        <w:vertAlign w:val="baseline"/>
      </w:rPr>
    </w:lvl>
    <w:lvl w:ilvl="6">
      <w:start w:val="1"/>
      <w:numFmt w:val="decimal"/>
      <w:lvlText w:val="%1.%2.%3.%4.%5.%6.%7"/>
      <w:lvlJc w:val="left"/>
      <w:pPr>
        <w:ind w:left="2378" w:hanging="1440"/>
      </w:pPr>
      <w:rPr/>
    </w:lvl>
    <w:lvl w:ilvl="7">
      <w:start w:val="1"/>
      <w:numFmt w:val="decimal"/>
      <w:lvlText w:val="%1.%2.%3.%4.%5.%6.%7.%8"/>
      <w:lvlJc w:val="left"/>
      <w:pPr>
        <w:ind w:left="2378" w:hanging="1440"/>
      </w:pPr>
      <w:rPr/>
    </w:lvl>
    <w:lvl w:ilvl="8">
      <w:start w:val="1"/>
      <w:numFmt w:val="decimal"/>
      <w:lvlText w:val="%1.%2.%3.%4.%5.%6.%7.%8.%9"/>
      <w:lvlJc w:val="left"/>
      <w:pPr>
        <w:ind w:left="273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5+LCNMjvYcia7o+kJ4vxOPll/g==">AMUW2mXlvlmSZajDm/dVo6Sw34tROAhaPwlIklkintV9wg/zf/kZRt72nPDj1Y0vN+VwO+UMs5QAkUknpoWkg+cLQuIitX4KijxavXqlPiM4YRDa2ku2TyRArNCnu+r3paG4FVR+WZNebbM4OeTu3lYQnUAhYHMURAY6pQROOd72wctbF/wDKjgsHDHhT0uMv0aiJ5KKEAPSwKpw2m0W6aIaBTzSPPmtPLxsysC7GPC21o+vLzOB0iX1QY3eJ+rQBhKh51Pcf6e1gMUe9NrKjfne5x7ddWiGiR50xBhR9Q/Nl1ICr1uFRORwZxD2A9owITtbe3yimFtXNa1KMyBZ9ngHKkhyD7dPouWUrl3xOrz9FryKW6J/tcCytzChDuGrevqSSbg9r2T7nstttAA35SUMUD7eJFRyLA/wOIuZz8rQqrQj27qH+auVRzosJvGb2S8IdJ/It92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